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13" w:rsidRPr="00E87A13" w:rsidRDefault="00E87A13" w:rsidP="00E87A13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ru-RU" w:eastAsia="ru-RU"/>
        </w:rPr>
      </w:pPr>
      <w:r w:rsidRPr="00E87A13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ru-RU" w:eastAsia="ru-RU"/>
        </w:rPr>
        <w:t>ФЕДЕРАЦИЯ ПРОФСОЮЗОВ БЕЛАРУСИ</w:t>
      </w:r>
    </w:p>
    <w:p w:rsidR="00E87A13" w:rsidRPr="00E87A13" w:rsidRDefault="00E87A13" w:rsidP="00E87A13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ru-RU" w:eastAsia="ru-RU"/>
        </w:rPr>
      </w:pPr>
      <w:r w:rsidRPr="00E87A13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ru-RU" w:eastAsia="ru-RU"/>
        </w:rPr>
        <w:t>УП «Белпрофсоюзкурорт»</w:t>
      </w:r>
    </w:p>
    <w:p w:rsidR="00E87A13" w:rsidRPr="00E87A13" w:rsidRDefault="00E87A13" w:rsidP="00E87A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0"/>
          <w:szCs w:val="20"/>
          <w:lang w:val="ru-RU" w:eastAsia="ru-RU"/>
        </w:rPr>
      </w:pPr>
      <w:r w:rsidRPr="00E87A13">
        <w:rPr>
          <w:rFonts w:ascii="Times New Roman" w:eastAsia="Times New Roman" w:hAnsi="Times New Roman" w:cs="Times New Roman"/>
          <w:color w:val="17365D"/>
          <w:sz w:val="20"/>
          <w:szCs w:val="20"/>
          <w:lang w:val="ru-RU" w:eastAsia="ru-RU"/>
        </w:rPr>
        <w:t xml:space="preserve">тел. для уточнений и общих справок: 8-017- 203 95 44,  203-96 </w:t>
      </w:r>
      <w:r>
        <w:rPr>
          <w:rFonts w:ascii="Times New Roman" w:eastAsia="Times New Roman" w:hAnsi="Times New Roman" w:cs="Times New Roman"/>
          <w:b/>
          <w:noProof/>
          <w:sz w:val="44"/>
          <w:szCs w:val="44"/>
          <w:lang w:val="ru-RU" w:eastAsia="ru-RU"/>
        </w:rPr>
        <w:drawing>
          <wp:inline distT="0" distB="0" distL="0" distR="0">
            <wp:extent cx="107315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7A13">
        <w:rPr>
          <w:rFonts w:ascii="Times New Roman" w:eastAsia="Times New Roman" w:hAnsi="Times New Roman" w:cs="Times New Roman"/>
          <w:color w:val="17365D"/>
          <w:sz w:val="20"/>
          <w:szCs w:val="20"/>
          <w:lang w:val="ru-RU" w:eastAsia="ru-RU"/>
        </w:rPr>
        <w:t>61      факс:  8-017- 203-94-83      220126  Минск, пр. Победителей, 21</w:t>
      </w:r>
    </w:p>
    <w:p w:rsidR="00E87A13" w:rsidRPr="00E87A13" w:rsidRDefault="00E87A13" w:rsidP="00E87A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0"/>
          <w:szCs w:val="20"/>
          <w:lang w:val="ru-RU" w:eastAsia="ru-RU"/>
        </w:rPr>
      </w:pPr>
      <w:hyperlink r:id="rId6" w:history="1"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en-US" w:eastAsia="ru-RU"/>
          </w:rPr>
          <w:t>www</w:t>
        </w:r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ru-RU" w:eastAsia="ru-RU"/>
          </w:rPr>
          <w:t>.</w:t>
        </w:r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en-US" w:eastAsia="ru-RU"/>
          </w:rPr>
          <w:t>kurort</w:t>
        </w:r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ru-RU" w:eastAsia="ru-RU"/>
          </w:rPr>
          <w:t>.</w:t>
        </w:r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en-US" w:eastAsia="ru-RU"/>
          </w:rPr>
          <w:t>by</w:t>
        </w:r>
      </w:hyperlink>
      <w:r w:rsidRPr="00E87A13">
        <w:rPr>
          <w:rFonts w:ascii="Times New Roman" w:eastAsia="Times New Roman" w:hAnsi="Times New Roman" w:cs="Times New Roman"/>
          <w:color w:val="17365D"/>
          <w:sz w:val="20"/>
          <w:szCs w:val="20"/>
          <w:lang w:val="ru-RU" w:eastAsia="ru-RU"/>
        </w:rPr>
        <w:t xml:space="preserve">     </w:t>
      </w:r>
      <w:hyperlink r:id="rId7" w:history="1"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en-US" w:eastAsia="ru-RU"/>
          </w:rPr>
          <w:t>kurort</w:t>
        </w:r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ru-RU" w:eastAsia="ru-RU"/>
          </w:rPr>
          <w:t>@</w:t>
        </w:r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en-US" w:eastAsia="ru-RU"/>
          </w:rPr>
          <w:t>mail</w:t>
        </w:r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ru-RU" w:eastAsia="ru-RU"/>
          </w:rPr>
          <w:t>.</w:t>
        </w:r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en-US" w:eastAsia="ru-RU"/>
          </w:rPr>
          <w:t>belpak</w:t>
        </w:r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ru-RU" w:eastAsia="ru-RU"/>
          </w:rPr>
          <w:t>.</w:t>
        </w:r>
        <w:r w:rsidRPr="00E87A13">
          <w:rPr>
            <w:rFonts w:ascii="Times New Roman" w:eastAsia="Times New Roman" w:hAnsi="Times New Roman" w:cs="Times New Roman"/>
            <w:color w:val="17365D"/>
            <w:sz w:val="20"/>
            <w:szCs w:val="20"/>
            <w:u w:val="single"/>
            <w:lang w:val="en-US" w:eastAsia="ru-RU"/>
          </w:rPr>
          <w:t>by</w:t>
        </w:r>
      </w:hyperlink>
      <w:r w:rsidRPr="00E87A13">
        <w:rPr>
          <w:rFonts w:ascii="Times New Roman" w:eastAsia="Times New Roman" w:hAnsi="Times New Roman" w:cs="Times New Roman"/>
          <w:color w:val="17365D"/>
          <w:sz w:val="20"/>
          <w:szCs w:val="20"/>
          <w:lang w:val="ru-RU" w:eastAsia="ru-RU"/>
        </w:rPr>
        <w:t xml:space="preserve">  </w:t>
      </w:r>
    </w:p>
    <w:tbl>
      <w:tblPr>
        <w:tblW w:w="163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2977"/>
        <w:gridCol w:w="4253"/>
        <w:gridCol w:w="1985"/>
        <w:gridCol w:w="1984"/>
      </w:tblGrid>
      <w:tr w:rsidR="00E87A13" w:rsidRPr="00E87A13" w:rsidTr="003038E2">
        <w:trPr>
          <w:trHeight w:val="545"/>
        </w:trPr>
        <w:tc>
          <w:tcPr>
            <w:tcW w:w="2836" w:type="dxa"/>
            <w:vAlign w:val="center"/>
          </w:tcPr>
          <w:p w:rsidR="00E87A13" w:rsidRPr="00E87A13" w:rsidRDefault="00E87A13" w:rsidP="00E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>Санаторий,</w:t>
            </w:r>
          </w:p>
          <w:p w:rsidR="00E87A13" w:rsidRPr="00E87A13" w:rsidRDefault="00E87A13" w:rsidP="00E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сайт, электронная почта, банковские реквизиты</w:t>
            </w:r>
          </w:p>
        </w:tc>
        <w:tc>
          <w:tcPr>
            <w:tcW w:w="2268" w:type="dxa"/>
            <w:vAlign w:val="center"/>
          </w:tcPr>
          <w:p w:rsidR="00E87A13" w:rsidRPr="00E87A13" w:rsidRDefault="00E87A13" w:rsidP="00E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>Лечебный профиль</w:t>
            </w:r>
          </w:p>
        </w:tc>
        <w:tc>
          <w:tcPr>
            <w:tcW w:w="2977" w:type="dxa"/>
            <w:vAlign w:val="center"/>
          </w:tcPr>
          <w:p w:rsidR="00E87A13" w:rsidRPr="00E87A13" w:rsidRDefault="00E87A13" w:rsidP="00E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>Месторасположение</w:t>
            </w:r>
          </w:p>
        </w:tc>
        <w:tc>
          <w:tcPr>
            <w:tcW w:w="4253" w:type="dxa"/>
            <w:vAlign w:val="center"/>
          </w:tcPr>
          <w:p w:rsidR="00E87A13" w:rsidRPr="00E87A13" w:rsidRDefault="00E87A13" w:rsidP="00E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>Пути проезда</w:t>
            </w:r>
          </w:p>
        </w:tc>
        <w:tc>
          <w:tcPr>
            <w:tcW w:w="1985" w:type="dxa"/>
            <w:vAlign w:val="center"/>
          </w:tcPr>
          <w:p w:rsidR="00E87A13" w:rsidRPr="00E87A13" w:rsidRDefault="00E87A13" w:rsidP="00E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>Условия проживания</w:t>
            </w:r>
          </w:p>
        </w:tc>
        <w:tc>
          <w:tcPr>
            <w:tcW w:w="1984" w:type="dxa"/>
            <w:vAlign w:val="center"/>
          </w:tcPr>
          <w:p w:rsidR="00E87A13" w:rsidRPr="00E87A13" w:rsidRDefault="00E87A13" w:rsidP="00E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>Контактные телефоны</w:t>
            </w:r>
          </w:p>
        </w:tc>
      </w:tr>
      <w:tr w:rsidR="00E87A13" w:rsidRPr="00E87A13" w:rsidTr="003038E2">
        <w:trPr>
          <w:trHeight w:val="1545"/>
        </w:trPr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1. Приднепровский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8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pridneprovskij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9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sanatory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tut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247674 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Гомельская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Рогачевский р-н,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/с3012460840013 в РКЦ №49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ОАО «Белагропромбанка»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МФО 151501912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УНН 400042629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ОКПО 05551756</w:t>
            </w: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костно-мышечной системы и соединительной ткани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женских половых органов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периферической нервной системы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44061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Гомельская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Рогачевский р-н.  Расположен в смешанном лесу на берегу реки Днепр 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Санаторий находится в 12 км от г. Рогачева по трассе Р43 Кричев-Бобруйск-Ивацевичи. От станции Рогачев до санатория можно добраться на такси (14км) или проехать рейсовым автобусом до автовокзала и маршрутным такси санатория.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С Восточного вокзала г. Минска отправляются автобусы с заездом непосредственно в санаторий проходят маршруты Минск-Корма, Минск-Чечерск.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1-,2-местные номера отдельные с ТВ и ТВХ,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1-, 2-местн. 2-комн.,  2-местн. номер компакт 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Бронь: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8-02339- 7 81 43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8-02339- 3 12 76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Факс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8-02339- 7 81 54</w:t>
            </w:r>
          </w:p>
        </w:tc>
      </w:tr>
      <w:tr w:rsidR="00E87A13" w:rsidRPr="00E87A13" w:rsidTr="003038E2"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 xml:space="preserve">2.  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Буг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hyperlink r:id="rId10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sunboog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com</w:t>
              </w:r>
            </w:hyperlink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11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sunboog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225119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Брестская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Жабинковский р-н    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/с 3012280720024,    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код 153001739,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УНП 200038280  головной ф-л по Бресткой обл.                             ОАО «Белинвестбанк»               </w:t>
            </w: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дыхания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системы кровообращения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нервной системы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ahoma" w:eastAsia="Times New Roman" w:hAnsi="Tahoma" w:cs="Tahoma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костно-мышечной системы и соединительной ткани</w:t>
            </w: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Брестская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 Жабинковский р-н. Расположен в 30-ти км от Бреста, в сосновом бору на берегу реки Муховец (приток реки Буг)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Поездом до станции Брест или станции Жабинка. Далее автобусом из Бреста до санатория. Маршрутное такси из Жабинки. При следовании на автомобиле, необходимо руководствоваться указателем «Санаторий «Буг», установленным на трассе.  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2-местн.  с ТВ и ТВХ,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2-местн. 2- комн. с ТВХ,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1-местн. с ТВХ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Бронь: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8-01641- 3 82 22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8-01641- 3 82 19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8-01641- 3 82 30</w:t>
            </w:r>
          </w:p>
        </w:tc>
      </w:tr>
      <w:tr w:rsidR="00E87A13" w:rsidRPr="00E87A13" w:rsidTr="003038E2"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>3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</w:t>
            </w: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 xml:space="preserve">  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Чёнки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12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chenki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hyperlink r:id="rId13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chenki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tut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247001, Гомельская обл., Гомельский р-н, п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.Ч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енки, ул.Октябрьская, 113 ,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/с 3012470831019,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в Дирекции  ОАО «Белинвестбанк» по Гомельской обл.,  код 739, ОКПО 02678315, </w:t>
            </w:r>
            <w:proofErr w:type="gramEnd"/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УНН 400047779, БИК 153001739</w:t>
            </w: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дыхания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системы кровообращения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нервной системы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костно-мышечной системы и соединительной ткани</w:t>
            </w: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Гомельская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Гомельский р-н, пос.  Ченки, ул. Октябрьская, 113. Расположен среди хвойного леса на берегу реки Сож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Поездом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до ж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/д станции Гомель или автобусом до гомельского автовокзала. От автовокзала (расположен рядом с ж/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д) 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каждый час отправляется автобус Гомель-Ченки и каждые 15 мин маршрутное такси №110 Гомель-Ченки. Ехать до остановки «Санаторий «Ченки»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2-местные номера с ТВ и ТВХ,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1-местное размещение в 2-местных номерах,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2-местные 2-комн.      с ТВХ,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1-местные с ТВХ 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Бронь: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8-0232- 94 32 63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8-0232- 96-13-42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    </w:t>
            </w:r>
          </w:p>
        </w:tc>
      </w:tr>
      <w:tr w:rsidR="00E87A13" w:rsidRPr="00E87A13" w:rsidTr="003038E2">
        <w:trPr>
          <w:trHeight w:val="1741"/>
        </w:trPr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 xml:space="preserve">4.  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Лётцы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hyperlink r:id="rId14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letzy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vitebsk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15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letzy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1@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16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putbron@mail.ru</w:t>
              </w:r>
            </w:hyperlink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 xml:space="preserve">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211230, Витебская обл., Витебск. р-н, д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.М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алые Летцы,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/с 3012760033019  в ЦБУ №602  ОАО "Белинвестбанк"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по Витебской обл.,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МФО 153001739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ОКПО 02584330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УНН 300064404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системы кровообращения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пищеварения</w:t>
            </w: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Витебская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Витебский р-н, дер. Малые Летцы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Расположен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среди соснового леса на берегу озера Шевино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Проезд ж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/д транспортом до станции Витебск.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С ж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/д вокзала или автовокзала г. Витебска до остановки Малые Летцы Белорусской железной дороги. В дни плановых заездов организован подвоз отдыхающих в санаторий до ост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п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ункта автотранспорта Малые Летцы и станции Летцы бесплатно. 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1-, 2-местн. номера отдельные с ТВ и ТВХ, номера «люкс»,   2-комн. (с одной   и двумя  кроватями)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Бронь: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en-US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8-0212-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en-US" w:eastAsia="ru-RU"/>
              </w:rPr>
              <w:t xml:space="preserve"> 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29 72 39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Факс: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en-US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8-0212- 29 73 92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en-US" w:eastAsia="ru-RU"/>
              </w:rPr>
            </w:pP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 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        </w:t>
            </w:r>
          </w:p>
        </w:tc>
      </w:tr>
      <w:tr w:rsidR="00E87A13" w:rsidRPr="00E87A13" w:rsidTr="003038E2">
        <w:trPr>
          <w:trHeight w:val="1579"/>
        </w:trPr>
        <w:tc>
          <w:tcPr>
            <w:tcW w:w="2836" w:type="dxa"/>
          </w:tcPr>
          <w:p w:rsidR="00E87A13" w:rsidRPr="00E87A13" w:rsidRDefault="00E87A13" w:rsidP="00E87A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5. Криница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17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krynitsa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18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san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krynitsa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gmail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com</w:t>
              </w:r>
            </w:hyperlink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 xml:space="preserve">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223028,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Минская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 Минский р-н, а.г. Ждановичи,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/с 3012200380019 в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ОАО "Паритетбанк"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РКЦ № 1,г. Минск, код 782,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ОКПО 02678410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УНН 600042208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системы кровообращения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пищеварения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дыхания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нервной системы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Минская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Минский р-н, а/г Ждановичи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3 км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от черты Минска).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Расположен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на берегу водохранилища «Криница», примыкает к хвойному лесу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Автобусом, поездом до г. Минска. Далее электричкой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с ж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/д вокзала до ст. Ждановичи, маршрутным такси №499, №482 с ул. Кирова 1 или автобусом д/с Одоевского - Криница. Маршрутным такси №1051 с Комаровского рынка или городским автобусом №44 до остановки "Школа".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1-, 2-местн. номера отдельн. и блочные с ТВ и ТВХ,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2-местн. 2-комн., номера «люкс» 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Бронь: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8-017- 509 96 21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8-017- 509 96 34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8-017- 509 96 37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87A13" w:rsidRPr="00E87A13" w:rsidTr="003038E2"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6. им. Ленина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19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www.sanatoriy-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obruisk.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 xml:space="preserve"> 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20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sanatoriy-bobruisk@yandex.ru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213801,г. Бобруйск, ул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.Ч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онгарская, 193,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р/с 3012843130004  в ЦБУ №12 ОАО «Паритетбанк»  г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.Б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обруйск,  БИК 153001782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УНН 700090226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костно-мышечной системы и соединительной ткани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нервной системы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пищеварения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-Гинекология, урология</w:t>
            </w: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г. Бобруйск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Могилевской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ул. Чонгарская,193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Расположен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на правом берегу реки Березина в парковой зоне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Ж/д до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г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 Бобруйск. Далее городским маршрутным автобусом № 60  до санатория.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Ж/д до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г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 Жлобин (Осиповичи). Далее дизелем – поездом до г. Бобруйск.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По предварительному заказу  организуется трансфер до г. Жлобин, Осиповичи, Могилев.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2-местные отдельн. с ТВ и ТВХ,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1-местн. с ТВХ, 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2-х мест. 2-комн.,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1-но мест. 2-х комн., номера категории «Люкс» 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2-х мест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и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3-х комн.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Бронь: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8-0225- 58 07 75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8-0225- 49 14 56</w:t>
            </w:r>
          </w:p>
        </w:tc>
      </w:tr>
      <w:tr w:rsidR="00E87A13" w:rsidRPr="00E87A13" w:rsidTr="003038E2">
        <w:trPr>
          <w:trHeight w:val="274"/>
        </w:trPr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 xml:space="preserve">7. 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Белорусочка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21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belorusochka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com</w:t>
              </w:r>
            </w:hyperlink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 xml:space="preserve"> 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22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san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belorusochka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 xml:space="preserve">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223031, Минская обл.,  Минский р-н, а.г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.Ж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дановичи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/с3012200440018, код 782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ОАО «Паритетбанк»,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РКЦ №1, г. Минск,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УНП 600042080 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ОКПО 02678433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дыхания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пищеварения</w:t>
            </w: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Минская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Минский р-н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а/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г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Ждановичи.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Расположен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 в экологически чистой зоне среди хвойного-березового  леса на берегу водохранилища «Дрозды»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Из Минска:    ж/д до ст. Минск.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От ж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/д вокзала со стороны диспетчерской станции  «Дружная» - автобус №219Д до остановки «Белорусочка». 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н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а автобусе: от ст. м. «Пушкинская» (со стороны рест.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«Макдональдс») - № 219, 419, 420, 227 до остановки санаторий «Белорусочка».</w:t>
            </w:r>
            <w:proofErr w:type="gramEnd"/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Cs/>
                <w:color w:val="244061"/>
                <w:sz w:val="20"/>
                <w:szCs w:val="20"/>
                <w:lang w:val="ru-RU" w:eastAsia="ru-RU"/>
              </w:rPr>
              <w:t>На автомобиле: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По пр. Победителей (в сторону поселка Ждановичи) до Т-образного перекрестка, далее повернуть направо. Проехать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1,5 км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, переехать мост через водохранилище Дрозды. Через </w:t>
            </w:r>
            <w:smartTag w:uri="urn:schemas-microsoft-com:office:smarttags" w:element="metricconverter">
              <w:smartTagPr>
                <w:attr w:name="ProductID" w:val="600 метров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600 метров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на перекрестке снова повернуть направо и ехать до указателя "Санаторий "Белорусочка". 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2-местн. с ТВ и ТВХ, 2-местн. 2-комн.,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2-местн. с туалетом и душем в общем коридоре,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1-мест. размещение в 2-местн. номерах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Бронь: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8-017- 544 90 00 8-017- 544 91 00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8-017- 547-19-34 </w:t>
            </w:r>
          </w:p>
        </w:tc>
      </w:tr>
      <w:tr w:rsidR="00E87A13" w:rsidRPr="00E87A13" w:rsidTr="003038E2"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</w:pPr>
            <w:bookmarkStart w:id="0" w:name="_Hlk465671609"/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en-US" w:eastAsia="ru-RU"/>
              </w:rPr>
              <w:t xml:space="preserve">8. 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Нарочь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fldChar w:fldCharType="begin"/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instrText xml:space="preserve"> HYPERLINK "http://www.sannaroch.com" </w:instrTex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fldChar w:fldCharType="separate"/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u w:val="single"/>
                <w:lang w:val="en-US" w:eastAsia="ru-RU"/>
              </w:rPr>
              <w:t>www.sannaroch.com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fldChar w:fldCharType="end"/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</w:pPr>
            <w:hyperlink r:id="rId23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sannaroch@sannaroch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. com</w:t>
              </w:r>
            </w:hyperlink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t xml:space="preserve">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222395   Минская область, Мядельский район, к.п. Нарочь, ул. Зеленая ,1.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/счет  3012214120017 в отд. ОАО «Белагропромбанк"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222310   г. Молодечно,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код 153001914 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УНН 600061312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ОКПО 02678373</w:t>
            </w: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системы кровообращения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-Болезни органов пищеварения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>МИХАЛЬКЕВИЧ, 2016</w:t>
            </w: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Минская обл., Мядельский р-н, кур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п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ос. Нарочь.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Расположен  среди хвойного леса в центре курортного поселка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20 м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от прибрежной полосы огромного озера "Нарочь"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u w:val="single"/>
                <w:lang w:val="ru-RU" w:eastAsia="ru-RU"/>
              </w:rPr>
              <w:t>От ж/д вокзала  г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u w:val="single"/>
                <w:lang w:val="ru-RU" w:eastAsia="ru-RU"/>
              </w:rPr>
              <w:t>.М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u w:val="single"/>
                <w:lang w:val="ru-RU" w:eastAsia="ru-RU"/>
              </w:rPr>
              <w:t>инска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перейти на автовокзал «Центральный» " (5 мин. ходьбы от ж/д вокзала) и далее автобусом или маршр. такси до ост. «Сан. Нарочь», либо  до к.п. Нарочь "Автовокзал" (ок. 2,5 часов).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г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. Минск - санаторий «Нарочь» (около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157 км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):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u w:val="single"/>
                <w:lang w:val="ru-RU" w:eastAsia="ru-RU"/>
              </w:rPr>
              <w:t>Личный транспорт: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по трассе Р28 (Минск-Молодечно-Нарочь) до пересечения с трассой Р60 (Купа-Занарочь-Брусы) (около </w:t>
            </w:r>
            <w:smartTag w:uri="urn:schemas-microsoft-com:office:smarttags" w:element="metricconverter">
              <w:smartTagPr>
                <w:attr w:name="ProductID" w:val="155 км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155 км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); налево, по трассе Р60 (Купа-Занарочь-Брусы) до поворота налево по указателю на сан. «Нарочь»; налево, по указателю до санатория «Нарочь» (около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0,2 км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1-, 2-местные номера отдельные и блочные с ТВ и ТВХ, номера «люкс» 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Бронь: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8-01797- 4 72 49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8-01797- 4 97 06</w:t>
            </w:r>
          </w:p>
        </w:tc>
      </w:tr>
      <w:bookmarkEnd w:id="0"/>
      <w:tr w:rsidR="00E87A13" w:rsidRPr="00E87A13" w:rsidTr="003038E2">
        <w:trPr>
          <w:trHeight w:val="1724"/>
        </w:trPr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 xml:space="preserve">9. 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Лесные озера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24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lesnyeozera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com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25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lesnyeozera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211483. Витебская обл., Ушачский р-н, д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.В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ашково, д. 5а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/с 3012260830012  филиал ОАО "Белагропромбанк" в       г. Полоцк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ОКПО 02584293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УНП 300006712</w:t>
            </w: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дыхания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системы кровообращения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нервной системы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костно-мышечной системы и соединительной ткани</w:t>
            </w: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Витебская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 Ушачский район, дер. Вашково.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Расположен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 в сосновом лесу с множеством живописных озер, в т.ч. с минеральной водой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Из г. Минска – автомобилем по трассе Минск-Витебск до г. Лепеля, свернуть на Полоцкую трассу по указателям на Ушачи, в Ушачах возле Центрального гастронома налево и по указателю «Лесные озёра» (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9 км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.) до санатория.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На поезде: лучше всего брать билеты до станций Полоцк или Витебск - они ближе расположены к санаторию "Лесные озера". Затем с автовокзала на автобусе до г.п. Ушачи.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2- и 3-местн. отд. номера с ТВ и ТВХ, номера «люкс»,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1-местн. с ТВХ,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2-местн. 2-уровн.,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коттеджные дома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Бронь: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8-02158- 2 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en-US" w:eastAsia="ru-RU"/>
              </w:rPr>
              <w:t>7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0 89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8-02158- 5 70 89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en-US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8-02158- 5 28 67                     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</w:tr>
      <w:tr w:rsidR="00E87A13" w:rsidRPr="00E87A13" w:rsidTr="003038E2"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en-US" w:eastAsia="ru-RU"/>
              </w:rPr>
              <w:t xml:space="preserve">10. 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Нарочанский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Берег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fldChar w:fldCharType="begin"/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instrText xml:space="preserve"> HYPERLINK "http://www.narochbereg.by" </w:instrTex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fldChar w:fldCharType="separate"/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u w:val="single"/>
                <w:lang w:val="en-US" w:eastAsia="ru-RU"/>
              </w:rPr>
              <w:t>www.narochbereg.by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fldChar w:fldCharType="end"/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t xml:space="preserve">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</w:pPr>
            <w:hyperlink r:id="rId26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narochbereg@mail.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 xml:space="preserve"> belpak.by</w:t>
              </w:r>
            </w:hyperlink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t xml:space="preserve">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222395, 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Минская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Мядельский р-н.,                    к.п. Нарочь, ул. Лесная, 3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/с 3012061900299 в ЦБУ        № 619 г. Мядель ф-ла 601 в      г. Молодечно                        ОАО «АСБ Беларусбанк»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МФО 153001769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УНН 600061287   </w:t>
            </w: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системы кровообращения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пищеварения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>МИХАЛЬКЕВИЧ                  2018</w:t>
            </w: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Минская обл.,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Мядельский р-н, к.п. Нарочь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Расположен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 среди хвойного леса в 700м от озера Нарочь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От ж/д вокзала в г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.М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инске перейти на автовокзал «Центральный» и далее следовать автобусом или маршрутным такси до к.п.Нарочь 2,5 часа езды. Во время покупки билетов в кассе вокзала приобретайте билеты по маршруту через г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.М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ядель до остановки «Белая Русь».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Ж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/д до ст. Молодечно или  ст. Поставы, далее автобусом до курортного поселка Нарочь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1-, 2-местн. номера с ТВ и ТВХ,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2-местн. 2-комн., номера катег. «люкс» и 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en-US" w:eastAsia="ru-RU"/>
              </w:rPr>
              <w:t>VIP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,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2-местн. с туалетом и душем  в общ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к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оридоре и умывал-ком в номере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Бронь: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8-01797- 4 95 04 8-01797- 4 72 34</w:t>
            </w:r>
          </w:p>
        </w:tc>
      </w:tr>
      <w:tr w:rsidR="00E87A13" w:rsidRPr="00E87A13" w:rsidTr="003038E2"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en-US" w:eastAsia="ru-RU"/>
              </w:rPr>
              <w:t xml:space="preserve">11. 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Нёман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t>-72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</w:pPr>
            <w:hyperlink r:id="rId27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www.neman72.grodno.by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</w:pPr>
            <w:hyperlink r:id="rId28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dsneman72@mail.grodno</w:t>
              </w:r>
            </w:hyperlink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en-US" w:eastAsia="ru-RU"/>
              </w:rPr>
              <w:t xml:space="preserve">. by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230031 г. Гродно,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ул. Санаторная, 23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/с 3012620059019 в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ОАО «Приорбанк»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МФО 153001749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г. Минск, ОКПО 05551733  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УНН 500030804</w:t>
            </w: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дыхания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системы кровообращения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пищеварения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эндокринной системы у детей</w:t>
            </w: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г. Гродно,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ул. Санаторная, 23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Расположен на берегу реки Неман на территории хвойного леса 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Ж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\д или автобусом до г. Гродно. Далее городским  автобусом № 10 до санатория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1 -, 2-местные номера с ТВ, номера «люкс»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Бронь: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en-US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en-US" w:eastAsia="ru-RU"/>
              </w:rPr>
              <w:t>8-0152-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en-US" w:eastAsia="ru-RU"/>
              </w:rPr>
              <w:t>48 06 96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8-0152- 43 22 89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</w:tr>
      <w:tr w:rsidR="00E87A13" w:rsidRPr="00E87A13" w:rsidTr="003038E2">
        <w:trPr>
          <w:trHeight w:val="1235"/>
        </w:trPr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 xml:space="preserve">12. 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>Свислочь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29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sunsvisloch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pavillon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 xml:space="preserve">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30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detsansvisloch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 xml:space="preserve"> </w:t>
            </w: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213714, Могилевская обл. Осиповичский р-н,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д. Свислочь, ул. Клименко,139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/с 3012233280016 в отд. ОАО «Белагропромбанк» - МОУ,     г. Осиповичи, код 153801458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УНН 700005101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ОКПО 055517497    </w:t>
            </w: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дыхания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системы кровообращения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пищеварения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Могилевская обл., Осиповичский р-н, пос. Свислочь, ул. Клименко, 139 на берегу реки Свислочь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130 км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130 км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от Минска) 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Ж/д до станции Осиповичи Могилевской ж/д.  Далее с автовокзала автобусом «Осиповичи–Свислочь» или  «Осиповичи – Елизово» 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ост. Свислочь.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До г. Бобруйск,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Могилевской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ж/д. Далее автобусом до пос. Свислочь.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2-местные номера с ТВ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Бронь: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8-02235- 4 44 30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8-02235- 4 45 42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8-02235- 4 44 23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              </w:t>
            </w:r>
          </w:p>
        </w:tc>
      </w:tr>
      <w:tr w:rsidR="00E87A13" w:rsidRPr="00E87A13" w:rsidTr="003038E2">
        <w:tc>
          <w:tcPr>
            <w:tcW w:w="2836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ru-RU" w:eastAsia="ru-RU"/>
              </w:rPr>
              <w:t xml:space="preserve">13. </w:t>
            </w: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 xml:space="preserve">Туркомплекс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  <w:t xml:space="preserve"> «Нарочь»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31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tknaroch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44061"/>
                <w:sz w:val="20"/>
                <w:szCs w:val="20"/>
                <w:lang w:val="ru-RU" w:eastAsia="ru-RU"/>
              </w:rPr>
            </w:pPr>
            <w:hyperlink r:id="rId32" w:history="1"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narochhotel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87A13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222395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Минская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 Мядельский  р-н, к.п. Нарочь,    ул. Туристская, 12а.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/сч.3012061900172 филиала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№ 601 в г. Молодечно         ОАО "Беларусбанк"  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МФО 153001769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УНН 690277827</w:t>
            </w:r>
          </w:p>
        </w:tc>
        <w:tc>
          <w:tcPr>
            <w:tcW w:w="2268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органов дыхания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системы кровообращения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-Болезни костно-мышечной системы и соединительной ткани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Минская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обл., Мядельский р-н.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Расположен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 среди хвойного леса на высоком берегу озера Нарочь</w:t>
            </w:r>
          </w:p>
        </w:tc>
        <w:tc>
          <w:tcPr>
            <w:tcW w:w="4253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Автобусом, поездом, самолетом до г. Минска, далее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с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а/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в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"Центральный" (5 мин. ходьбы от ж/д вокзала) рейсовым автобусом или маршр. такси до остановочного пункта ТОК Нарочь (</w:t>
            </w:r>
            <w:smartTag w:uri="urn:schemas-microsoft-com:office:smarttags" w:element="metricconverter">
              <w:smartTagPr>
                <w:attr w:name="ProductID" w:val="160 км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160 км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). 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Поездом до г. Молодечно, далее с автовокзала    (10 мин. ходьбы от ж/д вокзала) рейс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.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а</w:t>
            </w:r>
            <w:proofErr w:type="gramEnd"/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втобусом или маршр. такси до остан. пункта ТОК Нарочь (</w:t>
            </w:r>
            <w:smartTag w:uri="urn:schemas-microsoft-com:office:smarttags" w:element="metricconverter">
              <w:smartTagPr>
                <w:attr w:name="ProductID" w:val="87 км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87 км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).</w:t>
            </w:r>
          </w:p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Из СПб поездом (СПб – Калининград) до г. Вилейка, далее на такси до остан. пункта ТОК Нарочь (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E87A13">
                <w:rPr>
                  <w:rFonts w:ascii="Times New Roman" w:eastAsia="Times New Roman" w:hAnsi="Times New Roman" w:cs="Times New Roman"/>
                  <w:color w:val="244061"/>
                  <w:sz w:val="20"/>
                  <w:szCs w:val="20"/>
                  <w:lang w:val="ru-RU" w:eastAsia="ru-RU"/>
                </w:rPr>
                <w:t>60 км</w:t>
              </w:r>
            </w:smartTag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).</w:t>
            </w:r>
          </w:p>
        </w:tc>
        <w:tc>
          <w:tcPr>
            <w:tcW w:w="1985" w:type="dxa"/>
          </w:tcPr>
          <w:p w:rsidR="00E87A13" w:rsidRPr="00E87A13" w:rsidRDefault="00E87A13" w:rsidP="00E8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1-, 2-местные номера отдельные и блочные с ТВ и ТВХ,  номера «люкс», «апартамент».</w:t>
            </w:r>
          </w:p>
        </w:tc>
        <w:tc>
          <w:tcPr>
            <w:tcW w:w="1984" w:type="dxa"/>
          </w:tcPr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Бронь: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8-01797- 4 74 43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8-01797- 4 71 33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  <w:r w:rsidRPr="00E87A13"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  <w:t>8-01797- 4 76 63</w:t>
            </w:r>
          </w:p>
          <w:p w:rsidR="00E87A13" w:rsidRPr="00E87A13" w:rsidRDefault="00E87A13" w:rsidP="00E8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0"/>
                <w:szCs w:val="20"/>
                <w:lang w:val="ru-RU" w:eastAsia="ru-RU"/>
              </w:rPr>
            </w:pPr>
          </w:p>
        </w:tc>
      </w:tr>
    </w:tbl>
    <w:p w:rsidR="00E87A13" w:rsidRPr="00E87A13" w:rsidRDefault="00E87A13" w:rsidP="00E87A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22869" w:rsidRDefault="00C22869">
      <w:bookmarkStart w:id="1" w:name="_GoBack"/>
      <w:bookmarkEnd w:id="1"/>
    </w:p>
    <w:sectPr w:rsidR="00C22869" w:rsidSect="00785AD2">
      <w:pgSz w:w="16840" w:h="11907" w:orient="landscape" w:code="9"/>
      <w:pgMar w:top="289" w:right="295" w:bottom="28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9"/>
    <w:rsid w:val="004156F9"/>
    <w:rsid w:val="00C22869"/>
    <w:rsid w:val="00E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13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13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neprovskij.by" TargetMode="External"/><Relationship Id="rId13" Type="http://schemas.openxmlformats.org/officeDocument/2006/relationships/hyperlink" Target="mailto:chenki@tut.by" TargetMode="External"/><Relationship Id="rId18" Type="http://schemas.openxmlformats.org/officeDocument/2006/relationships/hyperlink" Target="mailto:san.krynitsa@gmail.com" TargetMode="External"/><Relationship Id="rId26" Type="http://schemas.openxmlformats.org/officeDocument/2006/relationships/hyperlink" Target="mailto:narochbereg@mail.belpak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orusochka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urort@mail.belpak.by" TargetMode="External"/><Relationship Id="rId12" Type="http://schemas.openxmlformats.org/officeDocument/2006/relationships/hyperlink" Target="http://www.chenki.by" TargetMode="External"/><Relationship Id="rId17" Type="http://schemas.openxmlformats.org/officeDocument/2006/relationships/hyperlink" Target="http://www.krynitsa.by" TargetMode="External"/><Relationship Id="rId25" Type="http://schemas.openxmlformats.org/officeDocument/2006/relationships/hyperlink" Target="mailto:lesnyeozera@mail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utbron@mail.ru" TargetMode="External"/><Relationship Id="rId20" Type="http://schemas.openxmlformats.org/officeDocument/2006/relationships/hyperlink" Target="mailto:sanatoriy-bobruisk@yandex.ru" TargetMode="External"/><Relationship Id="rId29" Type="http://schemas.openxmlformats.org/officeDocument/2006/relationships/hyperlink" Target="http://www.sunsvisloch.pavillon.b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rort.by" TargetMode="External"/><Relationship Id="rId11" Type="http://schemas.openxmlformats.org/officeDocument/2006/relationships/hyperlink" Target="mailto:sunboog@rambler.ru" TargetMode="External"/><Relationship Id="rId24" Type="http://schemas.openxmlformats.org/officeDocument/2006/relationships/hyperlink" Target="http://www.lesnyeozera.com" TargetMode="External"/><Relationship Id="rId32" Type="http://schemas.openxmlformats.org/officeDocument/2006/relationships/hyperlink" Target="mailto:narochhotel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etzy1@mail.ru" TargetMode="External"/><Relationship Id="rId23" Type="http://schemas.openxmlformats.org/officeDocument/2006/relationships/hyperlink" Target="mailto:sannaroch@sannaroch.com" TargetMode="External"/><Relationship Id="rId28" Type="http://schemas.openxmlformats.org/officeDocument/2006/relationships/hyperlink" Target="mailto:dsneman72@mail.grodno" TargetMode="External"/><Relationship Id="rId10" Type="http://schemas.openxmlformats.org/officeDocument/2006/relationships/hyperlink" Target="http://www.sunboog.com" TargetMode="External"/><Relationship Id="rId19" Type="http://schemas.openxmlformats.org/officeDocument/2006/relationships/hyperlink" Target="http://www.sanatoriy-bobruisk.by" TargetMode="External"/><Relationship Id="rId31" Type="http://schemas.openxmlformats.org/officeDocument/2006/relationships/hyperlink" Target="http://www.tknaro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atory@tut.by" TargetMode="External"/><Relationship Id="rId14" Type="http://schemas.openxmlformats.org/officeDocument/2006/relationships/hyperlink" Target="http://www.letzy.vitebsk.by" TargetMode="External"/><Relationship Id="rId22" Type="http://schemas.openxmlformats.org/officeDocument/2006/relationships/hyperlink" Target="mailto:san.belorusochka@mail.ru" TargetMode="External"/><Relationship Id="rId27" Type="http://schemas.openxmlformats.org/officeDocument/2006/relationships/hyperlink" Target="http://www.neman72.grodno.by" TargetMode="External"/><Relationship Id="rId30" Type="http://schemas.openxmlformats.org/officeDocument/2006/relationships/hyperlink" Target="mailto:detsansvislo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2034</Words>
  <Characters>11595</Characters>
  <Application>Microsoft Office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2022-09-20T06:16:00Z</dcterms:created>
  <dcterms:modified xsi:type="dcterms:W3CDTF">2022-09-20T06:16:00Z</dcterms:modified>
</cp:coreProperties>
</file>